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McKay Hammer Award</w:t>
      </w:r>
    </w:p>
    <w:p w:rsidR="00000000" w:rsidDel="00000000" w:rsidP="00000000" w:rsidRDefault="00000000" w:rsidRPr="00000000" w14:paraId="00000002">
      <w:pPr>
        <w:jc w:val="center"/>
        <w:rPr>
          <w:rFonts w:ascii="Verdana" w:cs="Verdana" w:eastAsia="Verdana" w:hAnsi="Verdana"/>
          <w:i w:val="1"/>
        </w:rPr>
      </w:pPr>
      <w:r w:rsidDel="00000000" w:rsidR="00000000" w:rsidRPr="00000000">
        <w:rPr>
          <w:rFonts w:ascii="Verdana" w:cs="Verdana" w:eastAsia="Verdana" w:hAnsi="Verdana"/>
          <w:i w:val="1"/>
          <w:rtl w:val="0"/>
        </w:rPr>
        <w:t xml:space="preserve">To commemorate the outstanding ability and contribution to New Zealand geology of Alexander McKay, and to recognise meritorious contemporary work, the Society shall make an annual award to be known as the McKay Hammer Award. Awarded to</w:t>
      </w:r>
      <w:r w:rsidDel="00000000" w:rsidR="00000000" w:rsidRPr="00000000">
        <w:rPr>
          <w:rFonts w:ascii="Verdana" w:cs="Verdana" w:eastAsia="Verdana" w:hAnsi="Verdana"/>
          <w:i w:val="1"/>
          <w:rtl w:val="0"/>
        </w:rPr>
        <w:t xml:space="preserve"> the author(s) of the most meritorious geoscience paper(s) from the current or previous 3 years.</w:t>
      </w:r>
    </w:p>
    <w:p w:rsidR="00000000" w:rsidDel="00000000" w:rsidP="00000000" w:rsidRDefault="00000000" w:rsidRPr="00000000" w14:paraId="00000003">
      <w:pPr>
        <w:jc w:val="cente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Rules relevant to applications and eligibility for this award are included as an appendix to this form. Please read these before completing the application.</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Section 1: Details of Nominee and Nominators</w:t>
      </w:r>
    </w:p>
    <w:p w:rsidR="00000000" w:rsidDel="00000000" w:rsidP="00000000" w:rsidRDefault="00000000" w:rsidRPr="00000000" w14:paraId="00000006">
      <w:pPr>
        <w:rPr>
          <w:rFonts w:ascii="Verdana" w:cs="Verdana" w:eastAsia="Verdana" w:hAnsi="Verdana"/>
        </w:rPr>
      </w:pPr>
      <w:r w:rsidDel="00000000" w:rsidR="00000000" w:rsidRPr="00000000">
        <w:rPr>
          <w:rtl w:val="0"/>
        </w:rPr>
      </w:r>
    </w:p>
    <w:p w:rsidR="00000000" w:rsidDel="00000000" w:rsidP="00000000" w:rsidRDefault="00000000" w:rsidRPr="00000000" w14:paraId="00000007">
      <w:pPr>
        <w:rPr>
          <w:rFonts w:ascii="Verdana" w:cs="Verdana" w:eastAsia="Verdana" w:hAnsi="Verdana"/>
        </w:rPr>
      </w:pPr>
      <w:r w:rsidDel="00000000" w:rsidR="00000000" w:rsidRPr="00000000">
        <w:rPr>
          <w:rFonts w:ascii="Verdana" w:cs="Verdana" w:eastAsia="Verdana" w:hAnsi="Verdana"/>
          <w:rtl w:val="0"/>
        </w:rPr>
        <w:t xml:space="preserve">Name and title of nominee:</w:t>
      </w:r>
    </w:p>
    <w:p w:rsidR="00000000" w:rsidDel="00000000" w:rsidP="00000000" w:rsidRDefault="00000000" w:rsidRPr="00000000" w14:paraId="00000008">
      <w:pPr>
        <w:rPr>
          <w:rFonts w:ascii="Verdana" w:cs="Verdana" w:eastAsia="Verdana" w:hAnsi="Verdana"/>
        </w:rPr>
      </w:pPr>
      <w:r w:rsidDel="00000000" w:rsidR="00000000" w:rsidRPr="00000000">
        <w:rPr>
          <w:rFonts w:ascii="Verdana" w:cs="Verdana" w:eastAsia="Verdana" w:hAnsi="Verdana"/>
          <w:rtl w:val="0"/>
        </w:rPr>
        <w:t xml:space="preserve">Institution*:</w:t>
      </w:r>
    </w:p>
    <w:p w:rsidR="00000000" w:rsidDel="00000000" w:rsidP="00000000" w:rsidRDefault="00000000" w:rsidRPr="00000000" w14:paraId="00000009">
      <w:pPr>
        <w:rPr>
          <w:rFonts w:ascii="Verdana" w:cs="Verdana" w:eastAsia="Verdana" w:hAnsi="Verdana"/>
        </w:rPr>
      </w:pPr>
      <w:r w:rsidDel="00000000" w:rsidR="00000000" w:rsidRPr="00000000">
        <w:rPr>
          <w:rFonts w:ascii="Verdana" w:cs="Verdana" w:eastAsia="Verdana" w:hAnsi="Verdana"/>
          <w:rtl w:val="0"/>
        </w:rPr>
        <w:t xml:space="preserve">Position:</w:t>
      </w:r>
    </w:p>
    <w:p w:rsidR="00000000" w:rsidDel="00000000" w:rsidP="00000000" w:rsidRDefault="00000000" w:rsidRPr="00000000" w14:paraId="0000000A">
      <w:pPr>
        <w:rPr>
          <w:rFonts w:ascii="Verdana" w:cs="Verdana" w:eastAsia="Verdana" w:hAnsi="Verdana"/>
        </w:rPr>
      </w:pPr>
      <w:r w:rsidDel="00000000" w:rsidR="00000000" w:rsidRPr="00000000">
        <w:rPr>
          <w:rFonts w:ascii="Verdana" w:cs="Verdana" w:eastAsia="Verdana" w:hAnsi="Verdana"/>
          <w:rtl w:val="0"/>
        </w:rPr>
        <w:t xml:space="preserve">Email:</w:t>
      </w:r>
    </w:p>
    <w:p w:rsidR="00000000" w:rsidDel="00000000" w:rsidP="00000000" w:rsidRDefault="00000000" w:rsidRPr="00000000" w14:paraId="0000000B">
      <w:pP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(*as per the rules for the McKay Hammer Award, the nominee must be based in New Zealand)</w:t>
      </w:r>
    </w:p>
    <w:p w:rsidR="00000000" w:rsidDel="00000000" w:rsidP="00000000" w:rsidRDefault="00000000" w:rsidRPr="00000000" w14:paraId="0000000C">
      <w:pPr>
        <w:rPr>
          <w:rFonts w:ascii="Verdana" w:cs="Verdana" w:eastAsia="Verdana" w:hAnsi="Verdana"/>
        </w:rPr>
      </w:pPr>
      <w:r w:rsidDel="00000000" w:rsidR="00000000" w:rsidRPr="00000000">
        <w:rPr>
          <w:rtl w:val="0"/>
        </w:rPr>
      </w:r>
    </w:p>
    <w:p w:rsidR="00000000" w:rsidDel="00000000" w:rsidP="00000000" w:rsidRDefault="00000000" w:rsidRPr="00000000" w14:paraId="0000000D">
      <w:pPr>
        <w:rPr>
          <w:rFonts w:ascii="Verdana" w:cs="Verdana" w:eastAsia="Verdana" w:hAnsi="Verdana"/>
        </w:rPr>
      </w:pPr>
      <w:r w:rsidDel="00000000" w:rsidR="00000000" w:rsidRPr="00000000">
        <w:rPr>
          <w:rFonts w:ascii="Verdana" w:cs="Verdana" w:eastAsia="Verdana" w:hAnsi="Verdana"/>
          <w:rtl w:val="0"/>
        </w:rPr>
        <w:t xml:space="preserve">Name and title of primary nominator:</w:t>
      </w:r>
    </w:p>
    <w:p w:rsidR="00000000" w:rsidDel="00000000" w:rsidP="00000000" w:rsidRDefault="00000000" w:rsidRPr="00000000" w14:paraId="0000000E">
      <w:pPr>
        <w:rPr>
          <w:rFonts w:ascii="Verdana" w:cs="Verdana" w:eastAsia="Verdana" w:hAnsi="Verdana"/>
        </w:rPr>
      </w:pPr>
      <w:r w:rsidDel="00000000" w:rsidR="00000000" w:rsidRPr="00000000">
        <w:rPr>
          <w:rFonts w:ascii="Verdana" w:cs="Verdana" w:eastAsia="Verdana" w:hAnsi="Verdana"/>
          <w:rtl w:val="0"/>
        </w:rPr>
        <w:t xml:space="preserve">Position:</w:t>
      </w:r>
    </w:p>
    <w:p w:rsidR="00000000" w:rsidDel="00000000" w:rsidP="00000000" w:rsidRDefault="00000000" w:rsidRPr="00000000" w14:paraId="0000000F">
      <w:pPr>
        <w:rPr>
          <w:rFonts w:ascii="Verdana" w:cs="Verdana" w:eastAsia="Verdana" w:hAnsi="Verdana"/>
        </w:rPr>
      </w:pPr>
      <w:r w:rsidDel="00000000" w:rsidR="00000000" w:rsidRPr="00000000">
        <w:rPr>
          <w:rFonts w:ascii="Verdana" w:cs="Verdana" w:eastAsia="Verdana" w:hAnsi="Verdana"/>
          <w:rtl w:val="0"/>
        </w:rPr>
        <w:t xml:space="preserve">Institution:</w:t>
      </w:r>
    </w:p>
    <w:p w:rsidR="00000000" w:rsidDel="00000000" w:rsidP="00000000" w:rsidRDefault="00000000" w:rsidRPr="00000000" w14:paraId="00000010">
      <w:pPr>
        <w:rPr>
          <w:rFonts w:ascii="Verdana" w:cs="Verdana" w:eastAsia="Verdana" w:hAnsi="Verdana"/>
        </w:rPr>
      </w:pPr>
      <w:r w:rsidDel="00000000" w:rsidR="00000000" w:rsidRPr="00000000">
        <w:rPr>
          <w:rFonts w:ascii="Verdana" w:cs="Verdana" w:eastAsia="Verdana" w:hAnsi="Verdana"/>
          <w:rtl w:val="0"/>
        </w:rPr>
        <w:t xml:space="preserve">Address: </w:t>
      </w:r>
    </w:p>
    <w:p w:rsidR="00000000" w:rsidDel="00000000" w:rsidP="00000000" w:rsidRDefault="00000000" w:rsidRPr="00000000" w14:paraId="00000011">
      <w:pPr>
        <w:rPr>
          <w:rFonts w:ascii="Verdana" w:cs="Verdana" w:eastAsia="Verdana" w:hAnsi="Verdana"/>
        </w:rPr>
      </w:pPr>
      <w:r w:rsidDel="00000000" w:rsidR="00000000" w:rsidRPr="00000000">
        <w:rPr>
          <w:rFonts w:ascii="Verdana" w:cs="Verdana" w:eastAsia="Verdana" w:hAnsi="Verdana"/>
          <w:rtl w:val="0"/>
        </w:rPr>
        <w:t xml:space="preserve">Email:</w:t>
      </w:r>
    </w:p>
    <w:p w:rsidR="00000000" w:rsidDel="00000000" w:rsidP="00000000" w:rsidRDefault="00000000" w:rsidRPr="00000000" w14:paraId="00000012">
      <w:pPr>
        <w:rPr>
          <w:rFonts w:ascii="Verdana" w:cs="Verdana" w:eastAsia="Verdana" w:hAnsi="Verdana"/>
        </w:rPr>
      </w:pPr>
      <w:r w:rsidDel="00000000" w:rsidR="00000000" w:rsidRPr="00000000">
        <w:rPr>
          <w:rtl w:val="0"/>
        </w:rPr>
      </w:r>
    </w:p>
    <w:p w:rsidR="00000000" w:rsidDel="00000000" w:rsidP="00000000" w:rsidRDefault="00000000" w:rsidRPr="00000000" w14:paraId="00000013">
      <w:pPr>
        <w:rPr>
          <w:rFonts w:ascii="Verdana" w:cs="Verdana" w:eastAsia="Verdana" w:hAnsi="Verdana"/>
        </w:rPr>
      </w:pPr>
      <w:r w:rsidDel="00000000" w:rsidR="00000000" w:rsidRPr="00000000">
        <w:rPr>
          <w:rFonts w:ascii="Verdana" w:cs="Verdana" w:eastAsia="Verdana" w:hAnsi="Verdana"/>
          <w:rtl w:val="0"/>
        </w:rPr>
        <w:t xml:space="preserve">Name and title of secondary nominator (optional):</w:t>
      </w:r>
    </w:p>
    <w:p w:rsidR="00000000" w:rsidDel="00000000" w:rsidP="00000000" w:rsidRDefault="00000000" w:rsidRPr="00000000" w14:paraId="00000014">
      <w:pPr>
        <w:rPr>
          <w:rFonts w:ascii="Verdana" w:cs="Verdana" w:eastAsia="Verdana" w:hAnsi="Verdana"/>
        </w:rPr>
      </w:pPr>
      <w:r w:rsidDel="00000000" w:rsidR="00000000" w:rsidRPr="00000000">
        <w:rPr>
          <w:rFonts w:ascii="Verdana" w:cs="Verdana" w:eastAsia="Verdana" w:hAnsi="Verdana"/>
          <w:rtl w:val="0"/>
        </w:rPr>
        <w:t xml:space="preserve">Position:</w:t>
      </w:r>
    </w:p>
    <w:p w:rsidR="00000000" w:rsidDel="00000000" w:rsidP="00000000" w:rsidRDefault="00000000" w:rsidRPr="00000000" w14:paraId="00000015">
      <w:pPr>
        <w:rPr>
          <w:rFonts w:ascii="Verdana" w:cs="Verdana" w:eastAsia="Verdana" w:hAnsi="Verdana"/>
        </w:rPr>
      </w:pPr>
      <w:r w:rsidDel="00000000" w:rsidR="00000000" w:rsidRPr="00000000">
        <w:rPr>
          <w:rFonts w:ascii="Verdana" w:cs="Verdana" w:eastAsia="Verdana" w:hAnsi="Verdana"/>
          <w:rtl w:val="0"/>
        </w:rPr>
        <w:t xml:space="preserve">Institution:</w:t>
      </w:r>
    </w:p>
    <w:p w:rsidR="00000000" w:rsidDel="00000000" w:rsidP="00000000" w:rsidRDefault="00000000" w:rsidRPr="00000000" w14:paraId="00000016">
      <w:pPr>
        <w:rPr>
          <w:rFonts w:ascii="Verdana" w:cs="Verdana" w:eastAsia="Verdana" w:hAnsi="Verdana"/>
        </w:rPr>
      </w:pPr>
      <w:r w:rsidDel="00000000" w:rsidR="00000000" w:rsidRPr="00000000">
        <w:rPr>
          <w:rFonts w:ascii="Verdana" w:cs="Verdana" w:eastAsia="Verdana" w:hAnsi="Verdana"/>
          <w:rtl w:val="0"/>
        </w:rPr>
        <w:t xml:space="preserve">Address:</w:t>
      </w:r>
    </w:p>
    <w:p w:rsidR="00000000" w:rsidDel="00000000" w:rsidP="00000000" w:rsidRDefault="00000000" w:rsidRPr="00000000" w14:paraId="00000017">
      <w:pPr>
        <w:rPr>
          <w:rFonts w:ascii="Verdana" w:cs="Verdana" w:eastAsia="Verdana" w:hAnsi="Verdana"/>
        </w:rPr>
      </w:pPr>
      <w:r w:rsidDel="00000000" w:rsidR="00000000" w:rsidRPr="00000000">
        <w:rPr>
          <w:rFonts w:ascii="Verdana" w:cs="Verdana" w:eastAsia="Verdana" w:hAnsi="Verdana"/>
          <w:rtl w:val="0"/>
        </w:rPr>
        <w:t xml:space="preserve">Email:</w:t>
      </w:r>
    </w:p>
    <w:p w:rsidR="00000000" w:rsidDel="00000000" w:rsidP="00000000" w:rsidRDefault="00000000" w:rsidRPr="00000000" w14:paraId="00000018">
      <w:pPr>
        <w:rPr>
          <w:rFonts w:ascii="Verdana" w:cs="Verdana" w:eastAsia="Verdana" w:hAnsi="Verdana"/>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9">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Section 2: Publications and Supporting Statement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Please provide the citation information (i.e. author[s], year of publication, article title, journal/publication title, page numbers, etc.) for the publications that form the basis of this application in the space below. Please note:</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276" w:right="0" w:hanging="425"/>
        <w:jc w:val="left"/>
        <w:rPr>
          <w:rFonts w:ascii="Verdana" w:cs="Verdana" w:eastAsia="Verdana" w:hAnsi="Verdana"/>
          <w:b w:val="0"/>
          <w:i w:val="0"/>
          <w:smallCaps w:val="0"/>
          <w:strike w:val="0"/>
          <w:color w:val="000000"/>
          <w:sz w:val="20"/>
          <w:szCs w:val="20"/>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All publications must be from the current and previous three calendar years.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276" w:right="0" w:hanging="425"/>
        <w:jc w:val="left"/>
        <w:rPr>
          <w:rFonts w:ascii="Verdana" w:cs="Verdana" w:eastAsia="Verdana" w:hAnsi="Verdana"/>
          <w:b w:val="0"/>
          <w:i w:val="0"/>
          <w:smallCaps w:val="0"/>
          <w:strike w:val="0"/>
          <w:color w:val="000000"/>
          <w:sz w:val="20"/>
          <w:szCs w:val="20"/>
          <w:shd w:fill="auto" w:val="clear"/>
          <w:vertAlign w:val="baseline"/>
        </w:rPr>
      </w:pPr>
      <w:r w:rsidDel="00000000" w:rsidR="00000000" w:rsidRPr="00000000">
        <w:rPr>
          <w:rFonts w:ascii="Verdana" w:cs="Verdana" w:eastAsia="Verdana" w:hAnsi="Verdana"/>
          <w:sz w:val="20"/>
          <w:szCs w:val="20"/>
          <w:rtl w:val="0"/>
        </w:rPr>
        <w:t xml:space="preserve">Publications must be available in print or online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276" w:right="0" w:hanging="425"/>
        <w:jc w:val="left"/>
        <w:rPr>
          <w:rFonts w:ascii="Verdana" w:cs="Verdana" w:eastAsia="Verdana" w:hAnsi="Verdana"/>
          <w:b w:val="0"/>
          <w:i w:val="0"/>
          <w:smallCaps w:val="0"/>
          <w:strike w:val="0"/>
          <w:color w:val="000000"/>
          <w:sz w:val="20"/>
          <w:szCs w:val="20"/>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Works that have formed the basis for a previous McKay Hammer Award cannot be considered.</w:t>
      </w:r>
    </w:p>
    <w:p w:rsidR="00000000" w:rsidDel="00000000" w:rsidP="00000000" w:rsidRDefault="00000000" w:rsidRPr="00000000" w14:paraId="0000001F">
      <w:pPr>
        <w:rPr>
          <w:i w:val="1"/>
        </w:rPr>
      </w:pPr>
      <w:r w:rsidDel="00000000" w:rsidR="00000000" w:rsidRPr="00000000">
        <w:rPr>
          <w:i w:val="1"/>
          <w:rtl w:val="0"/>
        </w:rPr>
        <w:t xml:space="preserve">Enter the citation information here. These instructions can be deleted.</w:t>
      </w:r>
    </w:p>
    <w:p w:rsidR="00000000" w:rsidDel="00000000" w:rsidP="00000000" w:rsidRDefault="00000000" w:rsidRPr="00000000" w14:paraId="00000020">
      <w:pPr>
        <w:rPr>
          <w:i w:val="1"/>
        </w:rPr>
      </w:pPr>
      <w:r w:rsidDel="00000000" w:rsidR="00000000" w:rsidRPr="00000000">
        <w:rPr>
          <w:rtl w:val="0"/>
        </w:rPr>
      </w:r>
    </w:p>
    <w:p w:rsidR="00000000" w:rsidDel="00000000" w:rsidP="00000000" w:rsidRDefault="00000000" w:rsidRPr="00000000" w14:paraId="00000021">
      <w:pPr>
        <w:rPr>
          <w:i w:val="1"/>
        </w:rPr>
      </w:pPr>
      <w:r w:rsidDel="00000000" w:rsidR="00000000" w:rsidRPr="00000000">
        <w:rPr>
          <w:rtl w:val="0"/>
        </w:rPr>
      </w:r>
    </w:p>
    <w:p w:rsidR="00000000" w:rsidDel="00000000" w:rsidP="00000000" w:rsidRDefault="00000000" w:rsidRPr="00000000" w14:paraId="00000022">
      <w:pPr>
        <w:rPr>
          <w:i w:val="1"/>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Please provide a supporting statement (no longer than 2 A4 pages) which illustrates the merit of the contribution captured in the publications listed above, to geoscience. </w:t>
      </w:r>
      <w:r w:rsidDel="00000000" w:rsidR="00000000" w:rsidRPr="00000000">
        <w:rPr>
          <w:rtl w:val="0"/>
        </w:rPr>
      </w:r>
    </w:p>
    <w:p w:rsidR="00000000" w:rsidDel="00000000" w:rsidP="00000000" w:rsidRDefault="00000000" w:rsidRPr="00000000" w14:paraId="00000025">
      <w:pPr>
        <w:rPr>
          <w:i w:val="1"/>
        </w:rPr>
      </w:pPr>
      <w:r w:rsidDel="00000000" w:rsidR="00000000" w:rsidRPr="00000000">
        <w:rPr>
          <w:i w:val="1"/>
          <w:rtl w:val="0"/>
        </w:rPr>
        <w:t xml:space="preserve">Enter the supporting statement here. These instructions can be deleted.</w:t>
      </w:r>
    </w:p>
    <w:p w:rsidR="00000000" w:rsidDel="00000000" w:rsidP="00000000" w:rsidRDefault="00000000" w:rsidRPr="00000000" w14:paraId="00000026">
      <w:pPr>
        <w:rPr>
          <w:i w:val="1"/>
        </w:rPr>
      </w:pPr>
      <w:r w:rsidDel="00000000" w:rsidR="00000000" w:rsidRPr="00000000">
        <w:rPr>
          <w:rtl w:val="0"/>
        </w:rPr>
      </w:r>
    </w:p>
    <w:p w:rsidR="00000000" w:rsidDel="00000000" w:rsidP="00000000" w:rsidRDefault="00000000" w:rsidRPr="00000000" w14:paraId="00000027">
      <w:pPr>
        <w:rPr>
          <w:i w:val="1"/>
        </w:rPr>
      </w:pPr>
      <w:r w:rsidDel="00000000" w:rsidR="00000000" w:rsidRPr="00000000">
        <w:rPr>
          <w:rtl w:val="0"/>
        </w:rPr>
      </w:r>
    </w:p>
    <w:p w:rsidR="00000000" w:rsidDel="00000000" w:rsidP="00000000" w:rsidRDefault="00000000" w:rsidRPr="00000000" w14:paraId="00000028">
      <w:pPr>
        <w:rPr>
          <w:rFonts w:ascii="Verdana" w:cs="Verdana" w:eastAsia="Verdana" w:hAnsi="Verdana"/>
        </w:rPr>
      </w:pPr>
      <w:r w:rsidDel="00000000" w:rsidR="00000000" w:rsidRPr="00000000">
        <w:rPr>
          <w:rtl w:val="0"/>
        </w:rPr>
      </w:r>
    </w:p>
    <w:p w:rsidR="00000000" w:rsidDel="00000000" w:rsidP="00000000" w:rsidRDefault="00000000" w:rsidRPr="00000000" w14:paraId="00000029">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Section 3: Additional Nominators (optional)</w:t>
      </w:r>
    </w:p>
    <w:p w:rsidR="00000000" w:rsidDel="00000000" w:rsidP="00000000" w:rsidRDefault="00000000" w:rsidRPr="00000000" w14:paraId="0000002A">
      <w:pPr>
        <w:rPr>
          <w:i w:val="1"/>
        </w:rPr>
      </w:pPr>
      <w:r w:rsidDel="00000000" w:rsidR="00000000" w:rsidRPr="00000000">
        <w:rPr>
          <w:i w:val="1"/>
          <w:rtl w:val="0"/>
        </w:rPr>
        <w:t xml:space="preserve">Enter the names and addresses for any additional nominators here. These instructions can be deleted.</w:t>
      </w:r>
    </w:p>
    <w:p w:rsidR="00000000" w:rsidDel="00000000" w:rsidP="00000000" w:rsidRDefault="00000000" w:rsidRPr="00000000" w14:paraId="0000002B">
      <w:pPr>
        <w:rPr>
          <w:rFonts w:ascii="Verdana" w:cs="Verdana" w:eastAsia="Verdana" w:hAnsi="Verdana"/>
        </w:rPr>
      </w:pPr>
      <w:r w:rsidDel="00000000" w:rsidR="00000000" w:rsidRPr="00000000">
        <w:rPr>
          <w:rtl w:val="0"/>
        </w:rPr>
      </w:r>
    </w:p>
    <w:p w:rsidR="00000000" w:rsidDel="00000000" w:rsidP="00000000" w:rsidRDefault="00000000" w:rsidRPr="00000000" w14:paraId="0000002C">
      <w:pPr>
        <w:rPr>
          <w:rFonts w:ascii="Verdana" w:cs="Verdana" w:eastAsia="Verdana" w:hAnsi="Verdana"/>
        </w:rPr>
      </w:pPr>
      <w:r w:rsidDel="00000000" w:rsidR="00000000" w:rsidRPr="00000000">
        <w:rPr>
          <w:rtl w:val="0"/>
        </w:rPr>
      </w:r>
    </w:p>
    <w:p w:rsidR="00000000" w:rsidDel="00000000" w:rsidP="00000000" w:rsidRDefault="00000000" w:rsidRPr="00000000" w14:paraId="0000002D">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Section 4: Declaration</w:t>
      </w:r>
    </w:p>
    <w:p w:rsidR="00000000" w:rsidDel="00000000" w:rsidP="00000000" w:rsidRDefault="00000000" w:rsidRPr="00000000" w14:paraId="0000002E">
      <w:pPr>
        <w:rPr>
          <w:rFonts w:ascii="Verdana" w:cs="Verdana" w:eastAsia="Verdana" w:hAnsi="Verdana"/>
        </w:rPr>
      </w:pPr>
      <w:r w:rsidDel="00000000" w:rsidR="00000000" w:rsidRPr="00000000">
        <w:rPr>
          <w:rFonts w:ascii="Verdana" w:cs="Verdana" w:eastAsia="Verdana" w:hAnsi="Verdana"/>
          <w:i w:val="1"/>
          <w:rtl w:val="0"/>
        </w:rPr>
        <w:t xml:space="preserve">I confirm that, to the best of my knowledge, the information contained within this application is true and accurate. </w:t>
        <w:tab/>
        <w:tab/>
        <w:tab/>
        <w:tab/>
        <w:tab/>
        <w:tab/>
      </w:r>
      <w:r w:rsidDel="00000000" w:rsidR="00000000" w:rsidRPr="00000000">
        <w:rPr>
          <w:rFonts w:ascii="Verdana" w:cs="Verdana" w:eastAsia="Verdana" w:hAnsi="Verdana"/>
          <w:rtl w:val="0"/>
        </w:rPr>
        <w:t xml:space="preserve">YES</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2F">
      <w:pPr>
        <w:rPr>
          <w:rFonts w:ascii="Verdana" w:cs="Verdana" w:eastAsia="Verdana" w:hAnsi="Verdana"/>
        </w:rPr>
      </w:pPr>
      <w:r w:rsidDel="00000000" w:rsidR="00000000" w:rsidRPr="00000000">
        <w:rPr>
          <w:rtl w:val="0"/>
        </w:rPr>
      </w:r>
    </w:p>
    <w:p w:rsidR="00000000" w:rsidDel="00000000" w:rsidP="00000000" w:rsidRDefault="00000000" w:rsidRPr="00000000" w14:paraId="00000030">
      <w:pPr>
        <w:rPr>
          <w:rFonts w:ascii="Verdana" w:cs="Verdana" w:eastAsia="Verdana" w:hAnsi="Verdana"/>
          <w:i w:val="1"/>
        </w:rPr>
      </w:pPr>
      <w:r w:rsidDel="00000000" w:rsidR="00000000" w:rsidRPr="00000000">
        <w:rPr>
          <w:rFonts w:ascii="Verdana" w:cs="Verdana" w:eastAsia="Verdana" w:hAnsi="Verdana"/>
          <w:i w:val="1"/>
          <w:rtl w:val="0"/>
        </w:rPr>
        <w:t xml:space="preserve">Once completed, please send your application form to the current Chair of the Awards subcommittee (</w:t>
      </w:r>
      <w:hyperlink r:id="rId7">
        <w:r w:rsidDel="00000000" w:rsidR="00000000" w:rsidRPr="00000000">
          <w:rPr>
            <w:rFonts w:ascii="Verdana" w:cs="Verdana" w:eastAsia="Verdana" w:hAnsi="Verdana"/>
            <w:color w:val="0000ff"/>
            <w:u w:val="single"/>
            <w:rtl w:val="0"/>
          </w:rPr>
          <w:t xml:space="preserve">VP@gsnz.org.nz</w:t>
        </w:r>
      </w:hyperlink>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i w:val="1"/>
          <w:rtl w:val="0"/>
        </w:rPr>
        <w:t xml:space="preserve">by the due date advertised in the Call for Awards for the year in which the nomination is being made.</w:t>
      </w:r>
    </w:p>
    <w:p w:rsidR="00000000" w:rsidDel="00000000" w:rsidP="00000000" w:rsidRDefault="00000000" w:rsidRPr="00000000" w14:paraId="00000031">
      <w:pPr>
        <w:rPr>
          <w:rFonts w:ascii="Verdana" w:cs="Verdana" w:eastAsia="Verdana" w:hAnsi="Verdana"/>
          <w:i w:val="1"/>
        </w:rPr>
      </w:pPr>
      <w:r w:rsidDel="00000000" w:rsidR="00000000" w:rsidRPr="00000000">
        <w:rPr>
          <w:rtl w:val="0"/>
        </w:rPr>
      </w:r>
    </w:p>
    <w:p w:rsidR="00000000" w:rsidDel="00000000" w:rsidP="00000000" w:rsidRDefault="00000000" w:rsidRPr="00000000" w14:paraId="00000032">
      <w:pPr>
        <w:rPr>
          <w:rFonts w:ascii="Verdana" w:cs="Verdana" w:eastAsia="Verdana" w:hAnsi="Verdana"/>
          <w:i w:val="1"/>
        </w:rPr>
      </w:pPr>
      <w:r w:rsidDel="00000000" w:rsidR="00000000" w:rsidRPr="00000000">
        <w:br w:type="page"/>
      </w:r>
      <w:r w:rsidDel="00000000" w:rsidR="00000000" w:rsidRPr="00000000">
        <w:rPr>
          <w:rtl w:val="0"/>
        </w:rPr>
      </w:r>
    </w:p>
    <w:p w:rsidR="00000000" w:rsidDel="00000000" w:rsidP="00000000" w:rsidRDefault="00000000" w:rsidRPr="00000000" w14:paraId="00000033">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Appendix</w:t>
      </w:r>
    </w:p>
    <w:p w:rsidR="00000000" w:rsidDel="00000000" w:rsidP="00000000" w:rsidRDefault="00000000" w:rsidRPr="00000000" w14:paraId="00000034">
      <w:pPr>
        <w:rPr>
          <w:rFonts w:ascii="Verdana" w:cs="Verdana" w:eastAsia="Verdana" w:hAnsi="Verdana"/>
          <w:i w:val="1"/>
        </w:rPr>
      </w:pPr>
      <w:bookmarkStart w:colFirst="0" w:colLast="0" w:name="_heading=h.gjdgxs" w:id="0"/>
      <w:bookmarkEnd w:id="0"/>
      <w:r w:rsidDel="00000000" w:rsidR="00000000" w:rsidRPr="00000000">
        <w:rPr>
          <w:rFonts w:ascii="Verdana" w:cs="Verdana" w:eastAsia="Verdana" w:hAnsi="Verdana"/>
          <w:i w:val="1"/>
          <w:rtl w:val="0"/>
        </w:rPr>
        <w:t xml:space="preserve">Rules relevant to applications and eligibility for the McKay Hammer Award</w:t>
      </w:r>
    </w:p>
    <w:p w:rsidR="00000000" w:rsidDel="00000000" w:rsidP="00000000" w:rsidRDefault="00000000" w:rsidRPr="00000000" w14:paraId="00000035">
      <w:pPr>
        <w:rPr>
          <w:rFonts w:ascii="Verdana" w:cs="Verdana" w:eastAsia="Verdana" w:hAnsi="Verdana"/>
        </w:rPr>
      </w:pPr>
      <w:r w:rsidDel="00000000" w:rsidR="00000000" w:rsidRPr="00000000">
        <w:rPr>
          <w:rFonts w:ascii="Verdana" w:cs="Verdana" w:eastAsia="Verdana" w:hAnsi="Verdana"/>
          <w:i w:val="1"/>
          <w:rtl w:val="0"/>
        </w:rPr>
        <w:t xml:space="preserve">As contained within the GSNZ Bylaws pertaining to The Geoscience Society Of New Zealand Awards Trust </w:t>
      </w:r>
      <w:r w:rsidDel="00000000" w:rsidR="00000000" w:rsidRPr="00000000">
        <w:rPr>
          <w:rFonts w:ascii="Verdana" w:cs="Verdana" w:eastAsia="Verdana" w:hAnsi="Verdana"/>
          <w:rtl w:val="0"/>
        </w:rPr>
        <w:t xml:space="preserve">(full version available via the </w:t>
      </w:r>
      <w:hyperlink r:id="rId8">
        <w:r w:rsidDel="00000000" w:rsidR="00000000" w:rsidRPr="00000000">
          <w:rPr>
            <w:rFonts w:ascii="Verdana" w:cs="Verdana" w:eastAsia="Verdana" w:hAnsi="Verdana"/>
            <w:color w:val="0000ff"/>
            <w:u w:val="single"/>
            <w:rtl w:val="0"/>
          </w:rPr>
          <w:t xml:space="preserve">GSNZ website</w:t>
        </w:r>
      </w:hyperlink>
      <w:r w:rsidDel="00000000" w:rsidR="00000000" w:rsidRPr="00000000">
        <w:rPr>
          <w:rFonts w:ascii="Verdana" w:cs="Verdana" w:eastAsia="Verdana" w:hAnsi="Verdana"/>
          <w:rtl w:val="0"/>
        </w:rPr>
        <w:t xml:space="preserve">)</w:t>
      </w:r>
      <w:r w:rsidDel="00000000" w:rsidR="00000000" w:rsidRPr="00000000">
        <w:rPr>
          <w:rFonts w:ascii="Verdana" w:cs="Verdana" w:eastAsia="Verdana" w:hAnsi="Verdana"/>
          <w:i w:val="1"/>
          <w:rtl w:val="0"/>
        </w:rPr>
        <w:t xml:space="preserve">.</w:t>
      </w:r>
      <w:r w:rsidDel="00000000" w:rsidR="00000000" w:rsidRPr="00000000">
        <w:rPr>
          <w:rtl w:val="0"/>
        </w:rPr>
      </w:r>
    </w:p>
    <w:p w:rsidR="00000000" w:rsidDel="00000000" w:rsidP="00000000" w:rsidRDefault="00000000" w:rsidRPr="00000000" w14:paraId="00000036">
      <w:pPr>
        <w:spacing w:after="280" w:before="280" w:line="240"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3. The award shall be made to the author(s) of the most meritorious New Zealand contribution to Geoscience published in the current or previous three calendar years. For the purpose of the award, "a New Zealand contribution" is any contribution by a New Zealand-based author, or an author based in New Zealand at the time the research was completed.. The award shall be for one or more publications that have not already formed the basis for a previous McKay Hammer award.</w:t>
      </w:r>
    </w:p>
    <w:p w:rsidR="00000000" w:rsidDel="00000000" w:rsidP="00000000" w:rsidRDefault="00000000" w:rsidRPr="00000000" w14:paraId="00000037">
      <w:pPr>
        <w:spacing w:after="280" w:before="280" w:line="240"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4. Each award shall consist of an inscribed certificate and a good quality geological hammer, suitably inscribed, which shall remain the property of the recipient.</w:t>
      </w:r>
    </w:p>
    <w:p w:rsidR="00000000" w:rsidDel="00000000" w:rsidP="00000000" w:rsidRDefault="00000000" w:rsidRPr="00000000" w14:paraId="00000038">
      <w:pPr>
        <w:spacing w:after="280" w:before="280" w:line="240"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5. The award shall be awarded by recommendation of the Awards Subcommittee and ratified by vote of the GSNZ National Committee. Advice may be sought from suitably-experienced geoscientists or Special Interest Group convenors as required.   No award shall be made if, in the opinion of the Awards Subcommittee or the Committee of the Society, no suitable contribution has been published within the specified time frame.</w:t>
      </w:r>
    </w:p>
    <w:p w:rsidR="00000000" w:rsidDel="00000000" w:rsidP="00000000" w:rsidRDefault="00000000" w:rsidRPr="00000000" w14:paraId="00000039">
      <w:pPr>
        <w:spacing w:after="280" w:before="280" w:line="240"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6. The Award shall, if possible, be presented or announced at the Annual General Meeting, or Annual Conference, of the Society.</w:t>
      </w:r>
    </w:p>
    <w:p w:rsidR="00000000" w:rsidDel="00000000" w:rsidP="00000000" w:rsidRDefault="00000000" w:rsidRPr="00000000" w14:paraId="0000003A">
      <w:pPr>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3B">
      <w:pPr>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3C">
      <w:pPr>
        <w:rPr>
          <w:rFonts w:ascii="Verdana" w:cs="Verdana" w:eastAsia="Verdana" w:hAnsi="Verdana"/>
        </w:rPr>
      </w:pPr>
      <w:r w:rsidDel="00000000" w:rsidR="00000000" w:rsidRPr="00000000">
        <w:rPr>
          <w:rFonts w:ascii="Verdana" w:cs="Verdana" w:eastAsia="Verdana" w:hAnsi="Verdana"/>
          <w:rtl w:val="0"/>
        </w:rPr>
        <w:t xml:space="preserve">This page may be deleted on completion of the application</w:t>
      </w:r>
    </w:p>
    <w:p w:rsidR="00000000" w:rsidDel="00000000" w:rsidP="00000000" w:rsidRDefault="00000000" w:rsidRPr="00000000" w14:paraId="0000003D">
      <w:pPr>
        <w:rPr>
          <w:rFonts w:ascii="Verdana" w:cs="Verdana" w:eastAsia="Verdana" w:hAnsi="Verdana"/>
          <w:i w:val="1"/>
          <w:sz w:val="20"/>
          <w:szCs w:val="20"/>
        </w:rPr>
      </w:pPr>
      <w:r w:rsidDel="00000000" w:rsidR="00000000" w:rsidRPr="00000000">
        <w:rPr>
          <w:rtl w:val="0"/>
        </w:rPr>
      </w:r>
    </w:p>
    <w:sectPr>
      <w:headerReference r:id="rId9" w:type="default"/>
      <w:headerReference r:id="rId10" w:type="first"/>
      <w:footerReference r:id="rId11" w:type="first"/>
      <w:pgSz w:h="16838" w:w="11906" w:orient="portrait"/>
      <w:pgMar w:bottom="1440" w:top="1440" w:left="1440" w:right="1440" w:header="397"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MS Gothic"/>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Additional nominators may be added at the end of the application, if applicable.</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McKay Hammer Award Nomination</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-914398</wp:posOffset>
          </wp:positionH>
          <wp:positionV relativeFrom="paragraph">
            <wp:posOffset>-248282</wp:posOffset>
          </wp:positionV>
          <wp:extent cx="7578090" cy="1438275"/>
          <wp:effectExtent b="0" l="0" r="0" t="0"/>
          <wp:wrapSquare wrapText="bothSides" distB="0" distT="0" distL="114300" distR="114300"/>
          <wp:docPr descr="A picture containing knife&#10;&#10;Description automatically generated" id="5" name="image1.png"/>
          <a:graphic>
            <a:graphicData uri="http://schemas.openxmlformats.org/drawingml/2006/picture">
              <pic:pic>
                <pic:nvPicPr>
                  <pic:cNvPr descr="A picture containing knife&#10;&#10;Description automatically generated" id="0" name="image1.png"/>
                  <pic:cNvPicPr preferRelativeResize="0"/>
                </pic:nvPicPr>
                <pic:blipFill>
                  <a:blip r:embed="rId1"/>
                  <a:srcRect b="0" l="0" r="0" t="0"/>
                  <a:stretch>
                    <a:fillRect/>
                  </a:stretch>
                </pic:blipFill>
                <pic:spPr>
                  <a:xfrm>
                    <a:off x="0" y="0"/>
                    <a:ext cx="7578090" cy="14382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B1869"/>
    <w:pPr>
      <w:tabs>
        <w:tab w:val="center" w:pos="4513"/>
        <w:tab w:val="right" w:pos="9026"/>
      </w:tabs>
      <w:spacing w:after="0" w:line="240" w:lineRule="auto"/>
    </w:pPr>
  </w:style>
  <w:style w:type="character" w:styleId="HeaderChar" w:customStyle="1">
    <w:name w:val="Header Char"/>
    <w:basedOn w:val="DefaultParagraphFont"/>
    <w:link w:val="Header"/>
    <w:uiPriority w:val="99"/>
    <w:rsid w:val="00CB1869"/>
  </w:style>
  <w:style w:type="paragraph" w:styleId="Footer">
    <w:name w:val="footer"/>
    <w:basedOn w:val="Normal"/>
    <w:link w:val="FooterChar"/>
    <w:uiPriority w:val="99"/>
    <w:unhideWhenUsed w:val="1"/>
    <w:rsid w:val="00CB1869"/>
    <w:pPr>
      <w:tabs>
        <w:tab w:val="center" w:pos="4513"/>
        <w:tab w:val="right" w:pos="9026"/>
      </w:tabs>
      <w:spacing w:after="0" w:line="240" w:lineRule="auto"/>
    </w:pPr>
  </w:style>
  <w:style w:type="character" w:styleId="FooterChar" w:customStyle="1">
    <w:name w:val="Footer Char"/>
    <w:basedOn w:val="DefaultParagraphFont"/>
    <w:link w:val="Footer"/>
    <w:uiPriority w:val="99"/>
    <w:rsid w:val="00CB1869"/>
  </w:style>
  <w:style w:type="paragraph" w:styleId="ListParagraph">
    <w:name w:val="List Paragraph"/>
    <w:basedOn w:val="Normal"/>
    <w:uiPriority w:val="34"/>
    <w:qFormat w:val="1"/>
    <w:rsid w:val="0094329E"/>
    <w:pPr>
      <w:ind w:left="720"/>
      <w:contextualSpacing w:val="1"/>
    </w:pPr>
  </w:style>
  <w:style w:type="character" w:styleId="Hyperlink">
    <w:name w:val="Hyperlink"/>
    <w:basedOn w:val="DefaultParagraphFont"/>
    <w:uiPriority w:val="99"/>
    <w:semiHidden w:val="1"/>
    <w:unhideWhenUsed w:val="1"/>
    <w:rsid w:val="009F497B"/>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P@gsnz.org.nz" TargetMode="External"/><Relationship Id="rId8" Type="http://schemas.openxmlformats.org/officeDocument/2006/relationships/hyperlink" Target="http://gsnz.org.n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pw0lWz6IIo5PQdWhhT/K3/SStQ==">CgMxLjAyCGguZ2pkZ3hzOAByITFFcW0zdVZ0RG11Q0JrNEdXX2JQWkY3SU9zR2xYb1JYRQ==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2020-06-26T04:27:00Z</dcterms:created>
  <dc:creator>Holt, Katherine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0x010100AD503FE86DC2AD46A87256DA9DE7CB84</vt:lpwstr>
  </property>
</Properties>
</file>